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74" w:rsidRDefault="00DC3CE2">
      <w:r>
        <w:t>Dzień Ziemi, znany też jako Światowy Dzień Ziemi lub Międzynarodowy Dzień Ziemi – akcje prowadzone corocznie wiosną, których celem jest promowanie postaw proekologicznych w społeczeństwie.</w:t>
      </w:r>
      <w:bookmarkStart w:id="0" w:name="_GoBack"/>
      <w:bookmarkEnd w:id="0"/>
    </w:p>
    <w:sectPr w:rsidR="0077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E2"/>
    <w:rsid w:val="000C234B"/>
    <w:rsid w:val="00955060"/>
    <w:rsid w:val="00D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BF2C0-BBCA-40C3-811B-90E172F3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2020-04-15T10:56:00Z</dcterms:created>
  <dcterms:modified xsi:type="dcterms:W3CDTF">2020-04-15T10:56:00Z</dcterms:modified>
</cp:coreProperties>
</file>